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2D1E" w14:textId="77777777" w:rsidR="00927787" w:rsidRDefault="00000000">
      <w:pPr>
        <w:spacing w:after="0"/>
        <w:ind w:left="219"/>
        <w:jc w:val="center"/>
      </w:pPr>
      <w:r>
        <w:rPr>
          <w:b/>
          <w:color w:val="00B0F0"/>
          <w:sz w:val="32"/>
        </w:rPr>
        <w:t xml:space="preserve">Referral Form </w:t>
      </w:r>
    </w:p>
    <w:p w14:paraId="75A2CBF6" w14:textId="77777777" w:rsidR="00927787" w:rsidRDefault="00000000">
      <w:pPr>
        <w:spacing w:after="158" w:line="239" w:lineRule="auto"/>
      </w:pPr>
      <w:r>
        <w:rPr>
          <w:b/>
          <w:color w:val="00B0F0"/>
        </w:rPr>
        <w:t xml:space="preserve">Please complete this form to refer patients with a muscular dystrophy (MD) or neuromuscular condition to Muscular Dystrophy Support Centre. Please send the completed form (attaching/ including any relevant clinic letters) to us via email at: </w:t>
      </w:r>
      <w:r>
        <w:rPr>
          <w:b/>
          <w:color w:val="0000FF"/>
          <w:u w:val="single" w:color="0000FF"/>
        </w:rPr>
        <w:t>reception@mdsupportcentre.org</w:t>
      </w:r>
      <w:r>
        <w:rPr>
          <w:b/>
          <w:color w:val="00B0F0"/>
        </w:rPr>
        <w:t xml:space="preserve"> or </w:t>
      </w:r>
      <w:proofErr w:type="gramStart"/>
      <w:r>
        <w:rPr>
          <w:b/>
          <w:color w:val="0000FF"/>
          <w:u w:val="single" w:color="0000FF"/>
        </w:rPr>
        <w:t>mdsupportcentre@nhs.net</w:t>
      </w:r>
      <w:r>
        <w:rPr>
          <w:b/>
          <w:color w:val="00B0F0"/>
          <w:u w:val="single" w:color="0000FF"/>
        </w:rPr>
        <w:t xml:space="preserve"> </w:t>
      </w:r>
      <w:r>
        <w:rPr>
          <w:b/>
          <w:color w:val="00B0F0"/>
        </w:rPr>
        <w:t xml:space="preserve"> or</w:t>
      </w:r>
      <w:proofErr w:type="gramEnd"/>
      <w:r>
        <w:rPr>
          <w:b/>
          <w:color w:val="00B0F0"/>
        </w:rPr>
        <w:t xml:space="preserve"> post to: </w:t>
      </w:r>
      <w:r>
        <w:rPr>
          <w:b/>
          <w:color w:val="00B0F0"/>
          <w:u w:val="single" w:color="00B0F0"/>
        </w:rPr>
        <w:t>MD Support Centre, Unit 10 Westwood House, Westwood Way, Westwood Heath, Coventry CV4 8HS</w:t>
      </w:r>
      <w:r>
        <w:rPr>
          <w:b/>
          <w:color w:val="00B0F0"/>
        </w:rPr>
        <w:t xml:space="preserve"> </w:t>
      </w:r>
    </w:p>
    <w:p w14:paraId="01778412" w14:textId="77777777" w:rsidR="00927787" w:rsidRDefault="00000000">
      <w:pPr>
        <w:spacing w:after="3" w:line="261" w:lineRule="auto"/>
        <w:ind w:right="612"/>
      </w:pPr>
      <w:r>
        <w:rPr>
          <w:i/>
        </w:rPr>
        <w:t xml:space="preserve">Please answer the below questions as appropriate: </w:t>
      </w:r>
    </w:p>
    <w:p w14:paraId="61126900" w14:textId="77777777" w:rsidR="00927787" w:rsidRDefault="00000000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417" w:type="dxa"/>
        <w:tblInd w:w="113" w:type="dxa"/>
        <w:tblCellMar>
          <w:top w:w="4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6757"/>
      </w:tblGrid>
      <w:tr w:rsidR="00927787" w14:paraId="087E9273" w14:textId="77777777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30343" w14:textId="77777777" w:rsidR="00927787" w:rsidRDefault="00927787"/>
        </w:tc>
        <w:tc>
          <w:tcPr>
            <w:tcW w:w="6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0F39C" w14:textId="77777777" w:rsidR="00927787" w:rsidRDefault="00000000">
            <w:pPr>
              <w:spacing w:after="0"/>
              <w:ind w:left="1202"/>
            </w:pPr>
            <w:r>
              <w:rPr>
                <w:b/>
              </w:rPr>
              <w:t>Details of Referrer</w:t>
            </w:r>
            <w:r>
              <w:t xml:space="preserve"> </w:t>
            </w:r>
          </w:p>
        </w:tc>
      </w:tr>
      <w:tr w:rsidR="00927787" w14:paraId="55756DBE" w14:textId="77777777">
        <w:trPr>
          <w:trHeight w:val="1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31B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Details of Referrer </w:t>
            </w:r>
          </w:p>
          <w:p w14:paraId="70AF4EE3" w14:textId="77777777" w:rsidR="00927787" w:rsidRDefault="00000000">
            <w:pPr>
              <w:spacing w:after="0" w:line="239" w:lineRule="auto"/>
              <w:ind w:left="173"/>
            </w:pPr>
            <w:r>
              <w:rPr>
                <w:i/>
              </w:rPr>
              <w:t xml:space="preserve">(Name of GP/ NHS Consultant and provider organisation/ Neuromuscular care </w:t>
            </w:r>
          </w:p>
          <w:p w14:paraId="107252E1" w14:textId="77777777" w:rsidR="00927787" w:rsidRDefault="00000000">
            <w:pPr>
              <w:spacing w:after="4"/>
              <w:ind w:left="173"/>
            </w:pPr>
            <w:r>
              <w:rPr>
                <w:i/>
              </w:rPr>
              <w:t xml:space="preserve">advisor) </w:t>
            </w:r>
          </w:p>
          <w:p w14:paraId="0CE23152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760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577805C9" w14:textId="77777777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F322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Date of Referral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26A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1B74F688" w14:textId="77777777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2E296" w14:textId="77777777" w:rsidR="00927787" w:rsidRDefault="00927787"/>
        </w:tc>
        <w:tc>
          <w:tcPr>
            <w:tcW w:w="6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B63EA" w14:textId="77777777" w:rsidR="00927787" w:rsidRDefault="00000000">
            <w:pPr>
              <w:spacing w:after="0"/>
              <w:ind w:left="1370"/>
            </w:pPr>
            <w:r>
              <w:rPr>
                <w:b/>
              </w:rPr>
              <w:t>Patient Details</w:t>
            </w:r>
            <w:r>
              <w:t xml:space="preserve"> </w:t>
            </w:r>
          </w:p>
        </w:tc>
      </w:tr>
      <w:tr w:rsidR="00927787" w14:paraId="1008A4E1" w14:textId="77777777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6FCF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Name of Patient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F13" w14:textId="77777777" w:rsidR="00927787" w:rsidRDefault="00000000">
            <w:pPr>
              <w:spacing w:after="0"/>
            </w:pPr>
            <w:r>
              <w:t xml:space="preserve">Mr/ Mrs/ Ms/ Miss </w:t>
            </w:r>
          </w:p>
        </w:tc>
      </w:tr>
      <w:tr w:rsidR="00927787" w14:paraId="4925E145" w14:textId="77777777">
        <w:trPr>
          <w:trHeight w:val="5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1193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Diagnosis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F2F8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0869A701" w14:textId="77777777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F15A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NHS number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901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72519A7B" w14:textId="77777777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A75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Patient Date of Birth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9415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4FDF0438" w14:textId="77777777">
        <w:trPr>
          <w:trHeight w:val="14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4B02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Patient Address 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5BFB" w14:textId="77777777" w:rsidR="0092778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22574DE7" w14:textId="77777777" w:rsidR="0092778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A5466B8" w14:textId="77777777" w:rsidR="0092778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62F5657A" w14:textId="77777777" w:rsidR="0092778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7B42E1D8" w14:textId="77777777" w:rsidR="00927787" w:rsidRDefault="00000000">
            <w:pPr>
              <w:spacing w:after="0"/>
              <w:ind w:left="108"/>
            </w:pPr>
            <w:r>
              <w:t xml:space="preserve">Postcode - </w:t>
            </w:r>
          </w:p>
        </w:tc>
      </w:tr>
      <w:tr w:rsidR="00927787" w14:paraId="6629EA46" w14:textId="77777777">
        <w:trPr>
          <w:trHeight w:val="5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AFC9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Mobile number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8AE2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32287B67" w14:textId="77777777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681A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Landline number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422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7C3489D6" w14:textId="77777777">
        <w:trPr>
          <w:trHeight w:val="8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A18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Work/ any other relevant </w:t>
            </w:r>
          </w:p>
          <w:p w14:paraId="2EAB8618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telephone number </w:t>
            </w:r>
          </w:p>
          <w:p w14:paraId="0544055D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E92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0C8B1E3A" w14:textId="77777777">
        <w:trPr>
          <w:trHeight w:val="11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EC3A" w14:textId="77777777" w:rsidR="00FC1117" w:rsidRDefault="00000000">
            <w:pPr>
              <w:spacing w:after="0"/>
              <w:ind w:left="108" w:right="269"/>
              <w:rPr>
                <w:b/>
              </w:rPr>
            </w:pPr>
            <w:r>
              <w:rPr>
                <w:b/>
              </w:rPr>
              <w:lastRenderedPageBreak/>
              <w:t xml:space="preserve">Patient/ Carer’s </w:t>
            </w:r>
          </w:p>
          <w:p w14:paraId="0698DCCB" w14:textId="152FFDF2" w:rsidR="00927787" w:rsidRDefault="00000000">
            <w:pPr>
              <w:spacing w:after="0"/>
              <w:ind w:left="108" w:right="269"/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993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</w:tbl>
    <w:p w14:paraId="50135808" w14:textId="77777777" w:rsidR="00927787" w:rsidRDefault="00927787">
      <w:pPr>
        <w:spacing w:after="0"/>
        <w:ind w:left="-1220" w:right="243"/>
      </w:pPr>
    </w:p>
    <w:tbl>
      <w:tblPr>
        <w:tblStyle w:val="TableGrid"/>
        <w:tblW w:w="9402" w:type="dxa"/>
        <w:tblInd w:w="113" w:type="dxa"/>
        <w:tblCellMar>
          <w:top w:w="4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3636"/>
        <w:gridCol w:w="3107"/>
      </w:tblGrid>
      <w:tr w:rsidR="00927787" w14:paraId="4905D3C6" w14:textId="77777777">
        <w:trPr>
          <w:trHeight w:val="8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E51D" w14:textId="42E61299" w:rsidR="00927787" w:rsidRDefault="00000000" w:rsidP="00FC1117">
            <w:pPr>
              <w:spacing w:after="0"/>
              <w:ind w:left="108"/>
            </w:pPr>
            <w:r>
              <w:rPr>
                <w:b/>
              </w:rPr>
              <w:t>Name</w:t>
            </w:r>
            <w:r w:rsidR="00FC1117">
              <w:rPr>
                <w:b/>
              </w:rPr>
              <w:t xml:space="preserve"> and Hospital Address</w:t>
            </w:r>
            <w:r>
              <w:rPr>
                <w:b/>
              </w:rPr>
              <w:t xml:space="preserve"> of NHS Consultant the patient is under </w:t>
            </w:r>
          </w:p>
          <w:p w14:paraId="4BD774D5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ED6A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35466AB2" w14:textId="77777777">
        <w:trPr>
          <w:trHeight w:val="216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2BB7" w14:textId="77777777" w:rsidR="00927787" w:rsidRDefault="00000000">
            <w:pPr>
              <w:spacing w:after="0" w:line="239" w:lineRule="auto"/>
              <w:ind w:left="108" w:right="46"/>
            </w:pPr>
            <w:r>
              <w:rPr>
                <w:b/>
              </w:rPr>
              <w:t xml:space="preserve">Patient’s preferred method of </w:t>
            </w:r>
          </w:p>
          <w:p w14:paraId="588C150C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communication </w:t>
            </w:r>
          </w:p>
          <w:p w14:paraId="11105A15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14:paraId="3B5CA09C" w14:textId="77777777" w:rsidR="00927787" w:rsidRDefault="00000000">
            <w:pPr>
              <w:spacing w:after="0"/>
              <w:ind w:left="108" w:right="213"/>
            </w:pPr>
            <w:r>
              <w:rPr>
                <w:i/>
              </w:rPr>
              <w:t xml:space="preserve">N.B. Our charity prefers to communicate via our secure (NHS.net) email where possible 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75D" w14:textId="77777777" w:rsidR="00927787" w:rsidRDefault="00000000">
            <w:pPr>
              <w:spacing w:after="0"/>
              <w:ind w:left="108"/>
            </w:pPr>
            <w:r>
              <w:t xml:space="preserve">Post/ Email/ Telephone/ SMS (text) (Please take their consent) </w:t>
            </w:r>
          </w:p>
        </w:tc>
      </w:tr>
      <w:tr w:rsidR="00927787" w14:paraId="5A2F9326" w14:textId="77777777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552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Name of Patient’s GP 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FA5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4A25A875" w14:textId="77777777">
        <w:trPr>
          <w:trHeight w:val="8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A35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GP Surgery Address 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C88D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43F47983" w14:textId="77777777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652D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GP Contact Number 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C90" w14:textId="77777777" w:rsidR="00927787" w:rsidRDefault="00000000">
            <w:pPr>
              <w:spacing w:after="0"/>
            </w:pPr>
            <w:r>
              <w:t xml:space="preserve"> </w:t>
            </w:r>
          </w:p>
        </w:tc>
      </w:tr>
      <w:tr w:rsidR="00927787" w14:paraId="4BFC72EE" w14:textId="77777777">
        <w:trPr>
          <w:trHeight w:val="1085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7155" w14:textId="77777777" w:rsidR="00927787" w:rsidRDefault="00000000">
            <w:pPr>
              <w:spacing w:after="0" w:line="239" w:lineRule="auto"/>
              <w:ind w:left="108"/>
            </w:pPr>
            <w:r>
              <w:rPr>
                <w:b/>
              </w:rPr>
              <w:t xml:space="preserve">Is the </w:t>
            </w:r>
            <w:r>
              <w:rPr>
                <w:b/>
                <w:u w:val="single" w:color="000000"/>
              </w:rPr>
              <w:t>Patient</w:t>
            </w:r>
            <w:r>
              <w:rPr>
                <w:b/>
              </w:rPr>
              <w:t xml:space="preserve"> aware that this referral is being made and provided consent? </w:t>
            </w:r>
          </w:p>
          <w:p w14:paraId="67967C14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14:paraId="1322FFEF" w14:textId="77777777" w:rsidR="00927787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202F" w14:textId="77777777" w:rsidR="00927787" w:rsidRDefault="00000000">
            <w:pPr>
              <w:spacing w:after="0"/>
              <w:ind w:left="110"/>
            </w:pPr>
            <w:r>
              <w:t xml:space="preserve">Yes/ No </w:t>
            </w:r>
          </w:p>
        </w:tc>
      </w:tr>
      <w:tr w:rsidR="00927787" w14:paraId="6597FE07" w14:textId="77777777">
        <w:trPr>
          <w:trHeight w:val="1352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F5B8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Is the Patient’s </w:t>
            </w:r>
            <w:r>
              <w:rPr>
                <w:b/>
                <w:u w:val="single" w:color="000000"/>
              </w:rPr>
              <w:t>GP</w:t>
            </w:r>
            <w:r>
              <w:rPr>
                <w:b/>
              </w:rPr>
              <w:t xml:space="preserve"> aware that this referral is being made? </w:t>
            </w:r>
          </w:p>
          <w:p w14:paraId="47CC64D7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14:paraId="07457383" w14:textId="77777777" w:rsidR="00927787" w:rsidRDefault="00000000">
            <w:pPr>
              <w:spacing w:after="0" w:line="239" w:lineRule="auto"/>
              <w:ind w:left="108"/>
            </w:pPr>
            <w:r>
              <w:rPr>
                <w:i/>
              </w:rPr>
              <w:t xml:space="preserve">If the GP has not been made aware, please write to the GP regarding this referral </w:t>
            </w:r>
          </w:p>
          <w:p w14:paraId="0E6D0F2E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2018" w14:textId="77777777" w:rsidR="00927787" w:rsidRDefault="00000000">
            <w:pPr>
              <w:spacing w:after="0"/>
              <w:ind w:left="110"/>
            </w:pPr>
            <w:r>
              <w:t xml:space="preserve">Yes/ No </w:t>
            </w:r>
          </w:p>
        </w:tc>
      </w:tr>
      <w:tr w:rsidR="00927787" w14:paraId="078A4AC6" w14:textId="77777777">
        <w:trPr>
          <w:trHeight w:val="1178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2D0F" w14:textId="77777777" w:rsidR="00927787" w:rsidRDefault="00000000">
            <w:pPr>
              <w:spacing w:after="0" w:line="261" w:lineRule="auto"/>
              <w:ind w:left="108"/>
            </w:pPr>
            <w:r>
              <w:rPr>
                <w:b/>
              </w:rPr>
              <w:t xml:space="preserve">What is the reason for the referral? </w:t>
            </w:r>
            <w:r>
              <w:t xml:space="preserve">(Please describe any patient or therapist aims for the referral) </w:t>
            </w:r>
          </w:p>
          <w:p w14:paraId="7C425C1B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14:paraId="18D478D6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7B7E" w14:textId="77777777" w:rsidR="00927787" w:rsidRDefault="00000000">
            <w:pPr>
              <w:spacing w:after="0"/>
              <w:ind w:left="110"/>
            </w:pPr>
            <w:r>
              <w:t xml:space="preserve"> </w:t>
            </w:r>
          </w:p>
        </w:tc>
      </w:tr>
      <w:tr w:rsidR="00927787" w14:paraId="4783308E" w14:textId="77777777">
        <w:trPr>
          <w:trHeight w:val="3586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1AB" w14:textId="77777777" w:rsidR="00927787" w:rsidRDefault="00000000">
            <w:pPr>
              <w:spacing w:after="26"/>
              <w:ind w:left="108"/>
            </w:pPr>
            <w:r>
              <w:rPr>
                <w:b/>
              </w:rPr>
              <w:lastRenderedPageBreak/>
              <w:t xml:space="preserve">What is the Patient’s preferred location to receive therapy: </w:t>
            </w:r>
          </w:p>
          <w:p w14:paraId="7B755F9C" w14:textId="77777777" w:rsidR="00927787" w:rsidRDefault="00000000">
            <w:pPr>
              <w:numPr>
                <w:ilvl w:val="0"/>
                <w:numId w:val="2"/>
              </w:numPr>
              <w:spacing w:after="48" w:line="238" w:lineRule="auto"/>
              <w:ind w:hanging="360"/>
            </w:pPr>
            <w:r>
              <w:rPr>
                <w:b/>
              </w:rPr>
              <w:t xml:space="preserve">Coventry - Main Centre (Westwood Business Park, Westwood Heath, Coventry)  </w:t>
            </w:r>
          </w:p>
          <w:p w14:paraId="60E1D27D" w14:textId="77777777" w:rsidR="00927787" w:rsidRDefault="00000000">
            <w:pPr>
              <w:numPr>
                <w:ilvl w:val="0"/>
                <w:numId w:val="2"/>
              </w:numPr>
              <w:spacing w:after="13"/>
              <w:ind w:hanging="360"/>
            </w:pPr>
            <w:r>
              <w:rPr>
                <w:b/>
              </w:rPr>
              <w:t xml:space="preserve">Birmingham (Bournville Gardens) </w:t>
            </w:r>
          </w:p>
          <w:p w14:paraId="5254F820" w14:textId="77777777" w:rsidR="00927787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/>
              </w:rPr>
              <w:t xml:space="preserve">Leicester (LOROS hospice) </w:t>
            </w:r>
          </w:p>
          <w:p w14:paraId="20BFC0FD" w14:textId="77777777" w:rsidR="00927787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/>
              </w:rPr>
              <w:t xml:space="preserve">Tipton (Murray Hall Community Trust) </w:t>
            </w:r>
          </w:p>
          <w:p w14:paraId="775B69D2" w14:textId="77777777" w:rsidR="00927787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/>
              </w:rPr>
              <w:t xml:space="preserve">Daventry (Reach for Health, Stefan Hill) </w:t>
            </w:r>
          </w:p>
          <w:p w14:paraId="08F79B2C" w14:textId="77777777" w:rsidR="00927787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/>
              </w:rPr>
              <w:t xml:space="preserve">Droitwich Spa </w:t>
            </w:r>
            <w:r>
              <w:rPr>
                <w:i/>
              </w:rPr>
              <w:t>N.B. Osteopathy only</w:t>
            </w:r>
            <w:r>
              <w:rPr>
                <w:b/>
              </w:rPr>
              <w:t xml:space="preserve"> </w:t>
            </w:r>
          </w:p>
          <w:p w14:paraId="1E08A075" w14:textId="77777777" w:rsidR="0092778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4C006831" w14:textId="77777777" w:rsidR="00927787" w:rsidRDefault="00000000">
            <w:pPr>
              <w:spacing w:after="0" w:line="239" w:lineRule="auto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19CEA3F" wp14:editId="3BD35A37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291085</wp:posOffset>
                      </wp:positionV>
                      <wp:extent cx="3915791" cy="9144"/>
                      <wp:effectExtent l="0" t="0" r="0" b="0"/>
                      <wp:wrapNone/>
                      <wp:docPr id="5396" name="Group 5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5791" cy="9144"/>
                                <a:chOff x="0" y="0"/>
                                <a:chExt cx="3915791" cy="9144"/>
                              </a:xfrm>
                            </wpg:grpSpPr>
                            <wps:wsp>
                              <wps:cNvPr id="5839" name="Shape 5839"/>
                              <wps:cNvSpPr/>
                              <wps:spPr>
                                <a:xfrm>
                                  <a:off x="0" y="0"/>
                                  <a:ext cx="391579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5791" h="9144">
                                      <a:moveTo>
                                        <a:pt x="0" y="0"/>
                                      </a:moveTo>
                                      <a:lnTo>
                                        <a:pt x="3915791" y="0"/>
                                      </a:lnTo>
                                      <a:lnTo>
                                        <a:pt x="39157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96" style="width:308.33pt;height:0.719971pt;position:absolute;z-index:-2147483426;mso-position-horizontal-relative:text;mso-position-horizontal:absolute;margin-left:5.63999pt;mso-position-vertical-relative:text;margin-top:22.92pt;" coordsize="39157,91">
                      <v:shape id="Shape 5840" style="position:absolute;width:39157;height:91;left:0;top:0;" coordsize="3915791,9144" path="m0,0l3915791,0l391579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</w:rPr>
              <w:t xml:space="preserve">Please note: </w:t>
            </w:r>
            <w:r>
              <w:rPr>
                <w:b/>
                <w:i/>
                <w:u w:val="single" w:color="000000"/>
              </w:rPr>
              <w:t xml:space="preserve">the Patient will be expected to travel to our main hub </w:t>
            </w:r>
            <w:r>
              <w:rPr>
                <w:b/>
                <w:i/>
              </w:rPr>
              <w:t xml:space="preserve">in Coventry for their Initial Assessment and Annual Reviews but can </w:t>
            </w:r>
            <w:r>
              <w:rPr>
                <w:b/>
                <w:i/>
                <w:u w:val="single" w:color="000000"/>
              </w:rPr>
              <w:t>otherwise receive treatment at their preferred satellite clinic</w:t>
            </w:r>
            <w:r>
              <w:rPr>
                <w:b/>
                <w:i/>
              </w:rPr>
              <w:t xml:space="preserve">. </w:t>
            </w:r>
          </w:p>
          <w:p w14:paraId="46AA08C6" w14:textId="77777777" w:rsidR="00927787" w:rsidRDefault="00000000">
            <w:pPr>
              <w:spacing w:after="0"/>
              <w:ind w:left="108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021" w14:textId="77777777" w:rsidR="00927787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927787" w14:paraId="0E354CF0" w14:textId="77777777">
        <w:trPr>
          <w:trHeight w:val="598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4C4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What is the Patient’s mobility status </w:t>
            </w:r>
            <w:r>
              <w:rPr>
                <w:i/>
              </w:rPr>
              <w:t xml:space="preserve">(are they ambulatory/ nonambulatory, what mobility aids do they use etc.)?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0A20" w14:textId="77777777" w:rsidR="00927787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927787" w14:paraId="66D57E24" w14:textId="77777777">
        <w:trPr>
          <w:trHeight w:val="1157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877" w14:textId="77777777" w:rsidR="00927787" w:rsidRDefault="00000000">
            <w:pPr>
              <w:spacing w:after="2"/>
              <w:ind w:left="108"/>
            </w:pPr>
            <w:r>
              <w:rPr>
                <w:b/>
              </w:rPr>
              <w:t xml:space="preserve"> </w:t>
            </w:r>
          </w:p>
          <w:p w14:paraId="6A49B653" w14:textId="77777777" w:rsidR="00927787" w:rsidRDefault="00000000">
            <w:pPr>
              <w:spacing w:after="2"/>
              <w:ind w:left="108"/>
            </w:pPr>
            <w:r>
              <w:rPr>
                <w:b/>
              </w:rPr>
              <w:t xml:space="preserve"> </w:t>
            </w:r>
          </w:p>
          <w:p w14:paraId="28E477BA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14:paraId="5FD1F1C9" w14:textId="77777777" w:rsidR="00927787" w:rsidRDefault="00000000">
            <w:pPr>
              <w:spacing w:after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9659" w14:textId="77777777" w:rsidR="00927787" w:rsidRDefault="00927787"/>
        </w:tc>
      </w:tr>
      <w:tr w:rsidR="00927787" w14:paraId="42F0FCB6" w14:textId="77777777">
        <w:trPr>
          <w:trHeight w:val="1181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128E" w14:textId="77777777" w:rsidR="00927787" w:rsidRDefault="00000000">
            <w:pPr>
              <w:spacing w:after="0" w:line="261" w:lineRule="auto"/>
              <w:ind w:left="108"/>
            </w:pPr>
            <w:r>
              <w:rPr>
                <w:b/>
              </w:rPr>
              <w:t xml:space="preserve">Does the patient have any other accessibility needs </w:t>
            </w:r>
            <w:r>
              <w:rPr>
                <w:i/>
              </w:rPr>
              <w:t>(e.g. visual/ hearing impairment, learning disability etc.?)</w:t>
            </w:r>
            <w:r>
              <w:rPr>
                <w:b/>
              </w:rPr>
              <w:t xml:space="preserve">  </w:t>
            </w:r>
          </w:p>
          <w:p w14:paraId="05B5A582" w14:textId="77777777" w:rsidR="00927787" w:rsidRDefault="00000000">
            <w:pPr>
              <w:spacing w:after="2"/>
              <w:ind w:left="108"/>
            </w:pPr>
            <w:r>
              <w:rPr>
                <w:b/>
              </w:rPr>
              <w:t xml:space="preserve"> </w:t>
            </w:r>
          </w:p>
          <w:p w14:paraId="249B307D" w14:textId="77777777" w:rsidR="00927787" w:rsidRDefault="00000000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117" w14:textId="77777777" w:rsidR="00927787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321BA79D" w14:textId="77777777" w:rsidR="00927787" w:rsidRDefault="00000000">
      <w:pPr>
        <w:spacing w:after="0"/>
        <w:ind w:left="720"/>
      </w:pPr>
      <w:r>
        <w:rPr>
          <w:b/>
        </w:rPr>
        <w:t xml:space="preserve"> </w:t>
      </w:r>
    </w:p>
    <w:p w14:paraId="69F9EF2D" w14:textId="77777777" w:rsidR="00927787" w:rsidRDefault="00000000">
      <w:pPr>
        <w:spacing w:after="67"/>
        <w:ind w:left="223"/>
      </w:pPr>
      <w:r>
        <w:rPr>
          <w:i/>
          <w:u w:val="single" w:color="000000"/>
        </w:rPr>
        <w:t>Please note:</w:t>
      </w:r>
      <w:r>
        <w:rPr>
          <w:i/>
        </w:rPr>
        <w:t xml:space="preserve"> </w:t>
      </w:r>
    </w:p>
    <w:p w14:paraId="34597394" w14:textId="77777777" w:rsidR="00927787" w:rsidRDefault="00000000">
      <w:pPr>
        <w:numPr>
          <w:ilvl w:val="0"/>
          <w:numId w:val="1"/>
        </w:numPr>
        <w:spacing w:after="189" w:line="261" w:lineRule="auto"/>
        <w:ind w:right="612" w:hanging="360"/>
      </w:pPr>
      <w:r>
        <w:rPr>
          <w:i/>
        </w:rPr>
        <w:t>We cannot process referrals and offer appointments for young adults below 18 years of age, but you can refer individuals 6 months before they turn 18 and we will keep them on our waiting list and offer them an appointment on, or as close as possible to their 18</w:t>
      </w:r>
      <w:r>
        <w:rPr>
          <w:i/>
          <w:vertAlign w:val="superscript"/>
        </w:rPr>
        <w:t>th</w:t>
      </w:r>
      <w:r>
        <w:rPr>
          <w:i/>
        </w:rPr>
        <w:t xml:space="preserve"> birthday. </w:t>
      </w:r>
    </w:p>
    <w:p w14:paraId="66B3D39F" w14:textId="77777777" w:rsidR="00927787" w:rsidRDefault="00000000">
      <w:pPr>
        <w:numPr>
          <w:ilvl w:val="0"/>
          <w:numId w:val="1"/>
        </w:numPr>
        <w:spacing w:after="190"/>
        <w:ind w:right="612" w:hanging="360"/>
      </w:pPr>
      <w:r>
        <w:rPr>
          <w:i/>
        </w:rPr>
        <w:t xml:space="preserve">If the Patient does not yet have a confirmed diagnosis of muscular dystrophy or neuromuscular condition, you can refer, but please be aware that we may contact you for further information (and if that patient subsequently receives a diagnosis that does not meet our criteria, we will need to discharge them sensitively). </w:t>
      </w:r>
      <w:r>
        <w:t xml:space="preserve"> </w:t>
      </w:r>
    </w:p>
    <w:p w14:paraId="1BCA7951" w14:textId="77777777" w:rsidR="00927787" w:rsidRDefault="00000000">
      <w:pPr>
        <w:numPr>
          <w:ilvl w:val="0"/>
          <w:numId w:val="1"/>
        </w:numPr>
        <w:spacing w:after="3" w:line="261" w:lineRule="auto"/>
        <w:ind w:right="612" w:hanging="360"/>
      </w:pPr>
      <w:r>
        <w:rPr>
          <w:i/>
        </w:rPr>
        <w:t>If you have any questions or concerns, please contact our Clinical Services Manager (</w:t>
      </w:r>
      <w:r>
        <w:rPr>
          <w:i/>
          <w:u w:val="single" w:color="0562C1"/>
        </w:rPr>
        <w:t>taher.dhuliawala@mdsupportcentre.org</w:t>
      </w:r>
      <w:r>
        <w:rPr>
          <w:i/>
        </w:rPr>
        <w:t xml:space="preserve">) or call our reception on 02476 100770.  </w:t>
      </w:r>
    </w:p>
    <w:sectPr w:rsidR="00927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2446" w:right="921" w:bottom="1510" w:left="1220" w:header="494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606D" w14:textId="77777777" w:rsidR="00C64BCA" w:rsidRDefault="00C64BCA">
      <w:pPr>
        <w:spacing w:after="0" w:line="240" w:lineRule="auto"/>
      </w:pPr>
      <w:r>
        <w:separator/>
      </w:r>
    </w:p>
  </w:endnote>
  <w:endnote w:type="continuationSeparator" w:id="0">
    <w:p w14:paraId="62FCDC90" w14:textId="77777777" w:rsidR="00C64BCA" w:rsidRDefault="00C6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8864" w14:textId="77777777" w:rsidR="00927787" w:rsidRDefault="00000000">
    <w:pPr>
      <w:spacing w:after="33"/>
      <w:ind w:right="-221"/>
      <w:jc w:val="both"/>
    </w:pPr>
    <w:r>
      <w:rPr>
        <w:b/>
        <w:sz w:val="18"/>
      </w:rPr>
      <w:t>Muscular Dystrophy Support Centre</w:t>
    </w:r>
    <w:r>
      <w:rPr>
        <w:sz w:val="18"/>
      </w:rPr>
      <w:t xml:space="preserve">, registered charity No. 1148855. </w:t>
    </w:r>
    <w:r>
      <w:rPr>
        <w:sz w:val="16"/>
      </w:rPr>
      <w:t xml:space="preserve">Unit 10 Westwood House, Westwood Business Park, Westwood Way, </w:t>
    </w:r>
  </w:p>
  <w:p w14:paraId="74FA45BB" w14:textId="77777777" w:rsidR="00927787" w:rsidRDefault="00000000">
    <w:pPr>
      <w:tabs>
        <w:tab w:val="center" w:pos="2881"/>
        <w:tab w:val="center" w:pos="4829"/>
        <w:tab w:val="center" w:pos="6481"/>
        <w:tab w:val="center" w:pos="7201"/>
        <w:tab w:val="center" w:pos="7922"/>
        <w:tab w:val="center" w:pos="9066"/>
      </w:tabs>
      <w:spacing w:after="0"/>
    </w:pPr>
    <w:r>
      <w:rPr>
        <w:sz w:val="16"/>
      </w:rPr>
      <w:t>Coventry CV4 8HS</w:t>
    </w:r>
    <w:r>
      <w:rPr>
        <w:sz w:val="18"/>
      </w:rPr>
      <w:t xml:space="preserve">.  T: 02476 100 770.  </w:t>
    </w:r>
    <w:r>
      <w:rPr>
        <w:sz w:val="18"/>
      </w:rPr>
      <w:tab/>
      <w:t xml:space="preserve"> </w:t>
    </w:r>
    <w:r>
      <w:rPr>
        <w:sz w:val="18"/>
      </w:rPr>
      <w:tab/>
      <w:t xml:space="preserve">W: </w:t>
    </w:r>
    <w:r>
      <w:rPr>
        <w:color w:val="0000FF"/>
        <w:sz w:val="18"/>
        <w:u w:val="single" w:color="0000FF"/>
      </w:rPr>
      <w:t>https://mdsupportcentre.org/</w:t>
    </w: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sz w:val="18"/>
      </w:rPr>
      <w:t xml:space="preserve">P a g 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2AB" w14:textId="77777777" w:rsidR="00927787" w:rsidRDefault="00000000">
    <w:pPr>
      <w:spacing w:after="33"/>
      <w:ind w:right="-221"/>
      <w:jc w:val="both"/>
    </w:pPr>
    <w:r>
      <w:rPr>
        <w:b/>
        <w:sz w:val="18"/>
      </w:rPr>
      <w:t>Muscular Dystrophy Support Centre</w:t>
    </w:r>
    <w:r>
      <w:rPr>
        <w:sz w:val="18"/>
      </w:rPr>
      <w:t xml:space="preserve">, registered charity No. 1148855. </w:t>
    </w:r>
    <w:r>
      <w:rPr>
        <w:sz w:val="16"/>
      </w:rPr>
      <w:t xml:space="preserve">Unit 10 Westwood House, Westwood Business Park, Westwood Way, </w:t>
    </w:r>
  </w:p>
  <w:p w14:paraId="2E318ECB" w14:textId="77777777" w:rsidR="00927787" w:rsidRDefault="00000000">
    <w:pPr>
      <w:tabs>
        <w:tab w:val="center" w:pos="2881"/>
        <w:tab w:val="center" w:pos="4829"/>
        <w:tab w:val="center" w:pos="6481"/>
        <w:tab w:val="center" w:pos="7201"/>
        <w:tab w:val="center" w:pos="7922"/>
        <w:tab w:val="center" w:pos="9066"/>
      </w:tabs>
      <w:spacing w:after="0"/>
    </w:pPr>
    <w:r>
      <w:rPr>
        <w:sz w:val="16"/>
      </w:rPr>
      <w:t>Coventry CV4 8HS</w:t>
    </w:r>
    <w:r>
      <w:rPr>
        <w:sz w:val="18"/>
      </w:rPr>
      <w:t xml:space="preserve">.  T: 02476 100 770.  </w:t>
    </w:r>
    <w:r>
      <w:rPr>
        <w:sz w:val="18"/>
      </w:rPr>
      <w:tab/>
      <w:t xml:space="preserve"> </w:t>
    </w:r>
    <w:r>
      <w:rPr>
        <w:sz w:val="18"/>
      </w:rPr>
      <w:tab/>
      <w:t xml:space="preserve">W: </w:t>
    </w:r>
    <w:r>
      <w:rPr>
        <w:color w:val="0000FF"/>
        <w:sz w:val="18"/>
        <w:u w:val="single" w:color="0000FF"/>
      </w:rPr>
      <w:t>https://mdsupportcentre.org/</w:t>
    </w: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sz w:val="18"/>
      </w:rPr>
      <w:t xml:space="preserve">P a g 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0814" w14:textId="77777777" w:rsidR="00927787" w:rsidRDefault="00000000">
    <w:pPr>
      <w:spacing w:after="33"/>
      <w:ind w:right="-221"/>
      <w:jc w:val="both"/>
    </w:pPr>
    <w:r>
      <w:rPr>
        <w:b/>
        <w:sz w:val="18"/>
      </w:rPr>
      <w:t>Muscular Dystrophy Support Centre</w:t>
    </w:r>
    <w:r>
      <w:rPr>
        <w:sz w:val="18"/>
      </w:rPr>
      <w:t xml:space="preserve">, registered charity No. 1148855. </w:t>
    </w:r>
    <w:r>
      <w:rPr>
        <w:sz w:val="16"/>
      </w:rPr>
      <w:t xml:space="preserve">Unit 10 Westwood House, Westwood Business Park, Westwood Way, </w:t>
    </w:r>
  </w:p>
  <w:p w14:paraId="0D8E8F35" w14:textId="77777777" w:rsidR="00927787" w:rsidRDefault="00000000">
    <w:pPr>
      <w:tabs>
        <w:tab w:val="center" w:pos="2881"/>
        <w:tab w:val="center" w:pos="4829"/>
        <w:tab w:val="center" w:pos="6481"/>
        <w:tab w:val="center" w:pos="7201"/>
        <w:tab w:val="center" w:pos="7922"/>
        <w:tab w:val="center" w:pos="9066"/>
      </w:tabs>
      <w:spacing w:after="0"/>
    </w:pPr>
    <w:r>
      <w:rPr>
        <w:sz w:val="16"/>
      </w:rPr>
      <w:t>Coventry CV4 8HS</w:t>
    </w:r>
    <w:r>
      <w:rPr>
        <w:sz w:val="18"/>
      </w:rPr>
      <w:t xml:space="preserve">.  T: 02476 100 770.  </w:t>
    </w:r>
    <w:r>
      <w:rPr>
        <w:sz w:val="18"/>
      </w:rPr>
      <w:tab/>
      <w:t xml:space="preserve"> </w:t>
    </w:r>
    <w:r>
      <w:rPr>
        <w:sz w:val="18"/>
      </w:rPr>
      <w:tab/>
      <w:t xml:space="preserve">W: </w:t>
    </w:r>
    <w:r>
      <w:rPr>
        <w:color w:val="0000FF"/>
        <w:sz w:val="18"/>
        <w:u w:val="single" w:color="0000FF"/>
      </w:rPr>
      <w:t>https://mdsupportcentre.org/</w:t>
    </w: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sz w:val="18"/>
      </w:rPr>
      <w:t xml:space="preserve">P a g 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140F" w14:textId="77777777" w:rsidR="00C64BCA" w:rsidRDefault="00C64BCA">
      <w:pPr>
        <w:spacing w:after="0" w:line="240" w:lineRule="auto"/>
      </w:pPr>
      <w:r>
        <w:separator/>
      </w:r>
    </w:p>
  </w:footnote>
  <w:footnote w:type="continuationSeparator" w:id="0">
    <w:p w14:paraId="554DEEA7" w14:textId="77777777" w:rsidR="00C64BCA" w:rsidRDefault="00C6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63C" w14:textId="77777777" w:rsidR="00927787" w:rsidRDefault="00000000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8C7215" wp14:editId="1C0186FE">
          <wp:simplePos x="0" y="0"/>
          <wp:positionH relativeFrom="page">
            <wp:posOffset>2750820</wp:posOffset>
          </wp:positionH>
          <wp:positionV relativeFrom="page">
            <wp:posOffset>313690</wp:posOffset>
          </wp:positionV>
          <wp:extent cx="2886075" cy="919480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07A0" w14:textId="77777777" w:rsidR="00927787" w:rsidRDefault="00000000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A47F64" wp14:editId="1EB7CCE3">
          <wp:simplePos x="0" y="0"/>
          <wp:positionH relativeFrom="page">
            <wp:posOffset>2750820</wp:posOffset>
          </wp:positionH>
          <wp:positionV relativeFrom="page">
            <wp:posOffset>313690</wp:posOffset>
          </wp:positionV>
          <wp:extent cx="2886075" cy="919480"/>
          <wp:effectExtent l="0" t="0" r="0" b="0"/>
          <wp:wrapSquare wrapText="bothSides"/>
          <wp:docPr id="2053947782" name="Picture 2053947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CC91" w14:textId="77777777" w:rsidR="00927787" w:rsidRDefault="00000000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C3BE4BB" wp14:editId="70C284C1">
          <wp:simplePos x="0" y="0"/>
          <wp:positionH relativeFrom="page">
            <wp:posOffset>2750820</wp:posOffset>
          </wp:positionH>
          <wp:positionV relativeFrom="page">
            <wp:posOffset>313690</wp:posOffset>
          </wp:positionV>
          <wp:extent cx="2886075" cy="919480"/>
          <wp:effectExtent l="0" t="0" r="0" b="0"/>
          <wp:wrapSquare wrapText="bothSides"/>
          <wp:docPr id="81859468" name="Picture 818594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71B"/>
    <w:multiLevelType w:val="hybridMultilevel"/>
    <w:tmpl w:val="2D92AE6C"/>
    <w:lvl w:ilvl="0" w:tplc="D2EEB3E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AEAB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87CA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4A364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8386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EE30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607C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855E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0F1E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47949"/>
    <w:multiLevelType w:val="hybridMultilevel"/>
    <w:tmpl w:val="818EA5FE"/>
    <w:lvl w:ilvl="0" w:tplc="9FA86B0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8D9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8A9C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8150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88A5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EC3F0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A0A8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20C52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A3F7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167607">
    <w:abstractNumId w:val="0"/>
  </w:num>
  <w:num w:numId="2" w16cid:durableId="192436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87"/>
    <w:rsid w:val="00927787"/>
    <w:rsid w:val="00C64BCA"/>
    <w:rsid w:val="00D34171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530E"/>
  <w15:docId w15:val="{5C15098D-057F-49A5-9660-2940928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2668</Characters>
  <Application>Microsoft Office Word</Application>
  <DocSecurity>0</DocSecurity>
  <Lines>133</Lines>
  <Paragraphs>61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 Dhuliawala</dc:creator>
  <cp:keywords/>
  <cp:lastModifiedBy>Lynsey Douglas</cp:lastModifiedBy>
  <cp:revision>2</cp:revision>
  <dcterms:created xsi:type="dcterms:W3CDTF">2026-06-02T08:49:00Z</dcterms:created>
  <dcterms:modified xsi:type="dcterms:W3CDTF">2026-06-02T08:49:00Z</dcterms:modified>
</cp:coreProperties>
</file>